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ind w:left="709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причинах приостановления государственной регистрации регистрации прав на недвижимость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 w:cs="Times New Roman"/>
          <w:sz w:val="26"/>
          <w:szCs w:val="26"/>
        </w:rPr>
        <w:t xml:space="preserve">01.03.2025 вступил в си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лу Федеральный закон от 26.12.2024 № 487-ФЗ «О внесении изменений в отдельные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законодательные акты Российской Федера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ции», установивший требование о необходимости наличия в Едином государственном реестре недвижимости сведений о местоположении границ земельного участка, являющегося предметом договора, на основании которого осуществляется государственная регистрация прав.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Предоставление документов на государственную регистрацию прав гражданами без учета новых правил является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причиной приостановления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государственной регистрации  прав.</w:t>
      </w:r>
      <w:r>
        <w:rPr>
          <w:rFonts w:ascii="Times New Roman" w:hAnsi="Times New Roman" w:cs="Times New Roman"/>
          <w:sz w:val="26"/>
          <w:szCs w:val="26"/>
          <w:u w:val="none"/>
        </w:rPr>
      </w:r>
      <w:r>
        <w:rPr>
          <w:rFonts w:ascii="Times New Roman" w:hAnsi="Times New Roman" w:cs="Times New Roman"/>
          <w:sz w:val="26"/>
          <w:szCs w:val="26"/>
          <w:u w:val="none"/>
        </w:rPr>
      </w:r>
    </w:p>
    <w:p>
      <w:pPr>
        <w:ind w:left="0"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</w:rPr>
        <w:t xml:space="preserve">Для исключения случаев принятия «отрицательных» решений гражданам до совершения сделки (например, продажи 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</w:rPr>
        <w:t xml:space="preserve">ли дарении) в отношении земельного участка, не им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</w:rPr>
        <w:t xml:space="preserve">еющего установленных границ, необходимо обратиться к кадастровому инженеру для изготовления межевого плана с целью последующего внесения в Единый государственный реестр недвижимости сведений о координатах характерных точек границ такого земельного участка.</w:t>
      </w:r>
      <w:r>
        <w:rPr>
          <w:rFonts w:ascii="Times New Roman" w:hAnsi="Times New Roman" w:cs="Times New Roman"/>
          <w:sz w:val="26"/>
          <w:szCs w:val="26"/>
          <w:u w:val="none"/>
        </w:rPr>
      </w:r>
      <w:r>
        <w:rPr>
          <w:rFonts w:ascii="Times New Roman" w:hAnsi="Times New Roman" w:cs="Times New Roman"/>
          <w:sz w:val="26"/>
          <w:szCs w:val="26"/>
          <w:u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</cp:revision>
  <dcterms:created xsi:type="dcterms:W3CDTF">2024-07-05T06:34:00Z</dcterms:created>
  <dcterms:modified xsi:type="dcterms:W3CDTF">2025-07-17T08:58:30Z</dcterms:modified>
</cp:coreProperties>
</file>