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6A" w:rsidRDefault="00B2106A" w:rsidP="00B2106A">
      <w:pPr>
        <w:spacing w:after="0" w:line="615" w:lineRule="atLeast"/>
        <w:ind w:left="-30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 xml:space="preserve">Анонс мероприятий на </w:t>
      </w:r>
      <w:r w:rsidR="00B47577">
        <w:rPr>
          <w:rFonts w:ascii="Arial" w:hAnsi="Arial" w:cs="Arial"/>
          <w:b/>
          <w:bCs/>
          <w:color w:val="222222"/>
          <w:kern w:val="36"/>
          <w:sz w:val="57"/>
          <w:szCs w:val="57"/>
        </w:rPr>
        <w:t>Н</w:t>
      </w: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>оябрь</w:t>
      </w:r>
    </w:p>
    <w:p w:rsidR="00887C8F" w:rsidRDefault="00887C8F" w:rsidP="00887C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39E4" w:rsidRDefault="007C39E4" w:rsidP="007C39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653">
        <w:rPr>
          <w:rFonts w:ascii="Times New Roman" w:hAnsi="Times New Roman"/>
          <w:sz w:val="28"/>
          <w:szCs w:val="28"/>
        </w:rPr>
        <w:t>День консультаций</w:t>
      </w:r>
      <w:r>
        <w:rPr>
          <w:rFonts w:ascii="Times New Roman" w:hAnsi="Times New Roman"/>
          <w:sz w:val="28"/>
          <w:szCs w:val="28"/>
        </w:rPr>
        <w:t xml:space="preserve"> (в формате горячих линий)</w:t>
      </w:r>
    </w:p>
    <w:p w:rsidR="007C39E4" w:rsidRDefault="007C39E4" w:rsidP="00EC58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09.11.2021</w:t>
      </w:r>
      <w:r>
        <w:rPr>
          <w:rFonts w:ascii="Times New Roman" w:hAnsi="Times New Roman"/>
          <w:sz w:val="28"/>
          <w:szCs w:val="28"/>
        </w:rPr>
        <w:t xml:space="preserve"> — Горячая линия «Электронные сервисы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Кадастровой палаты»</w:t>
      </w: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11.11.2021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—  </w:t>
      </w:r>
      <w:r>
        <w:rPr>
          <w:rFonts w:ascii="Times New Roman" w:hAnsi="Times New Roman"/>
          <w:sz w:val="28"/>
          <w:szCs w:val="28"/>
        </w:rPr>
        <w:t>Мастер-клас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онлайн)  по обучению заявителей работе с электронными сервисами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887C8F">
        <w:rPr>
          <w:rFonts w:ascii="Times New Roman" w:hAnsi="Times New Roman"/>
          <w:b/>
          <w:sz w:val="28"/>
          <w:szCs w:val="28"/>
        </w:rPr>
        <w:t>.11.20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887C8F">
        <w:rPr>
          <w:rFonts w:ascii="Times New Roman" w:hAnsi="Times New Roman"/>
          <w:sz w:val="28"/>
          <w:szCs w:val="28"/>
        </w:rPr>
        <w:t xml:space="preserve"> — Горячая </w:t>
      </w:r>
      <w:r w:rsidRPr="007604B2">
        <w:rPr>
          <w:rFonts w:ascii="Times New Roman" w:hAnsi="Times New Roman"/>
          <w:sz w:val="28"/>
          <w:szCs w:val="28"/>
        </w:rPr>
        <w:t xml:space="preserve">линия «Осуществление государственного кадастрового учета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7604B2">
        <w:rPr>
          <w:rFonts w:ascii="Times New Roman" w:hAnsi="Times New Roman"/>
          <w:sz w:val="28"/>
          <w:szCs w:val="28"/>
        </w:rPr>
        <w:t>»</w:t>
      </w:r>
    </w:p>
    <w:p w:rsidR="007C39E4" w:rsidRDefault="007C39E4" w:rsidP="00EC58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39E4" w:rsidRDefault="007C39E4" w:rsidP="00EC58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 w:rsidRPr="00887C8F">
        <w:rPr>
          <w:rFonts w:ascii="Times New Roman" w:hAnsi="Times New Roman"/>
          <w:sz w:val="28"/>
          <w:szCs w:val="28"/>
        </w:rPr>
        <w:t xml:space="preserve"> на тему: </w:t>
      </w:r>
      <w:r w:rsidRPr="00730CB5">
        <w:rPr>
          <w:rFonts w:ascii="Times New Roman" w:hAnsi="Times New Roman"/>
          <w:sz w:val="28"/>
          <w:szCs w:val="28"/>
        </w:rPr>
        <w:t>«</w:t>
      </w:r>
      <w:r w:rsidRPr="007C39E4">
        <w:rPr>
          <w:rFonts w:ascii="Times New Roman" w:hAnsi="Times New Roman"/>
          <w:sz w:val="28"/>
          <w:szCs w:val="28"/>
        </w:rPr>
        <w:t>Исправление реестровых ошибок в многоконтурных земельных участках и единых землепользованиях</w:t>
      </w:r>
      <w:r w:rsidRPr="00730CB5">
        <w:rPr>
          <w:rFonts w:ascii="Times New Roman" w:hAnsi="Times New Roman"/>
          <w:sz w:val="28"/>
          <w:szCs w:val="28"/>
        </w:rPr>
        <w:t>»</w:t>
      </w: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887C8F">
        <w:rPr>
          <w:rFonts w:ascii="Times New Roman" w:hAnsi="Times New Roman"/>
          <w:b/>
          <w:sz w:val="28"/>
          <w:szCs w:val="28"/>
        </w:rPr>
        <w:t>.11.20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887C8F">
        <w:rPr>
          <w:rFonts w:ascii="Times New Roman" w:hAnsi="Times New Roman"/>
          <w:sz w:val="28"/>
          <w:szCs w:val="28"/>
        </w:rPr>
        <w:t xml:space="preserve"> — Горячая линия «Противодействие коррупции»</w:t>
      </w: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25.11.2021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—  </w:t>
      </w:r>
      <w:r>
        <w:rPr>
          <w:rFonts w:ascii="Times New Roman" w:hAnsi="Times New Roman"/>
          <w:sz w:val="28"/>
          <w:szCs w:val="28"/>
        </w:rPr>
        <w:t>Мастер-клас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онлайн)  по обучению заявителей работе с электронными сервисами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887C8F">
        <w:rPr>
          <w:rFonts w:ascii="Times New Roman" w:hAnsi="Times New Roman"/>
          <w:b/>
          <w:sz w:val="28"/>
          <w:szCs w:val="28"/>
        </w:rPr>
        <w:t>.11.20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887C8F">
        <w:rPr>
          <w:rFonts w:ascii="Times New Roman" w:hAnsi="Times New Roman"/>
          <w:sz w:val="28"/>
          <w:szCs w:val="28"/>
        </w:rPr>
        <w:t xml:space="preserve"> — Горячая линия «</w:t>
      </w:r>
      <w:r>
        <w:rPr>
          <w:rFonts w:ascii="Times New Roman" w:hAnsi="Times New Roman"/>
          <w:sz w:val="28"/>
          <w:szCs w:val="28"/>
        </w:rPr>
        <w:t>Случаи и порядок возврата платы за предоставление сведений ЕГРН</w:t>
      </w:r>
      <w:r w:rsidRPr="00887C8F">
        <w:rPr>
          <w:rFonts w:ascii="Times New Roman" w:hAnsi="Times New Roman"/>
          <w:sz w:val="28"/>
          <w:szCs w:val="28"/>
        </w:rPr>
        <w:t>»</w:t>
      </w:r>
    </w:p>
    <w:p w:rsidR="00EC58F5" w:rsidRDefault="00EC58F5" w:rsidP="00EC58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C58F5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6A"/>
    <w:rsid w:val="00277226"/>
    <w:rsid w:val="002E5DBE"/>
    <w:rsid w:val="00340E2A"/>
    <w:rsid w:val="00730CB5"/>
    <w:rsid w:val="007604B2"/>
    <w:rsid w:val="007C39E4"/>
    <w:rsid w:val="007D317F"/>
    <w:rsid w:val="00887C8F"/>
    <w:rsid w:val="009A5052"/>
    <w:rsid w:val="00B2106A"/>
    <w:rsid w:val="00B47577"/>
    <w:rsid w:val="00D3604F"/>
    <w:rsid w:val="00D77F2C"/>
    <w:rsid w:val="00E402F0"/>
    <w:rsid w:val="00EC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B2106A"/>
    <w:pPr>
      <w:spacing w:before="180" w:after="18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B2106A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7</cp:revision>
  <dcterms:created xsi:type="dcterms:W3CDTF">2019-11-01T08:09:00Z</dcterms:created>
  <dcterms:modified xsi:type="dcterms:W3CDTF">2021-10-27T09:06:00Z</dcterms:modified>
</cp:coreProperties>
</file>