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04" w:rsidRDefault="00DD0620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DD0620">
        <w:rPr>
          <w:rFonts w:ascii="Segoe UI" w:hAnsi="Segoe UI"/>
          <w:b/>
          <w:sz w:val="32"/>
          <w:szCs w:val="32"/>
        </w:rPr>
        <w:t>«Как избежать приостановления при оформлении недвижимости».</w:t>
      </w:r>
    </w:p>
    <w:p w:rsidR="00DD0620" w:rsidRPr="008061EE" w:rsidRDefault="00DD0620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При проведении государственной регистрации недвижимости, поданные документы обязательно проходят правовую экспертизу на отсутствие оснований для приостановления регистрации. Если документы не соответствуют требованиям действующего законодательства или действуют какие-либо обеспечительные меры в отношении недвижимости, то регистрация может быть приостановлена по решению государственного регистратора на срок до трех месяцев или до отмены таких мер.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Полный перечень оснований, из-за которых государственная регистрация может быть приостановлена, указан в Законе «О государственной регистрации недвижимости».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Приостановление регистрации чаще всего происходит если: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объект недвижимости не поставлен на кадастровый учет;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объект находится в залоге или на него наложен арест;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для регистрации не представлены необходимые документы;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документы не соответствуют требованиям законодательства (например, договор продажи доли заключен в простой письменной форме, в доверенности отсутствуют полномочия, решение суда не содержит отметку о вступлении его в законную силу и т.д.).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Управление Росреестра по Республике Карелия дает рекомендации о том</w:t>
      </w:r>
      <w:r>
        <w:rPr>
          <w:rFonts w:ascii="Segoe UI" w:hAnsi="Segoe UI"/>
          <w:szCs w:val="24"/>
        </w:rPr>
        <w:t>,</w:t>
      </w:r>
      <w:r w:rsidRPr="00DD0620">
        <w:rPr>
          <w:rFonts w:ascii="Segoe UI" w:hAnsi="Segoe UI"/>
          <w:szCs w:val="24"/>
        </w:rPr>
        <w:t xml:space="preserve"> на что следует обратить внимание, чтобы снизить риски приостановления государственной регистрации недвижимости.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- В первую очередь перед заключением сделки и подачей документов, необходимо проверить, какие сведения об объекте недвижимости содержатся в Едином государственном реестре недвижимости: стоит ли объект на кадастровом учете, имеются ли в отношении него записи об ипотеке, аренде, аресте, запрете регистрации или иные ограничения. Узнать такие сведения можно воспользовавшись электронным сервисом Росреестра «Справочная информация по объектам недвижимости в режиме online» или заказав выписку через офисы МФЦ, сайт Росреестра или портал Госуслуг;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-   При подаче документов внимательно проверять в заявлении сведения об объекте недвижимости (кадастровый номер, адрес объекта), о заявителе (ФИО, паспортные данные);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-  Представлять все необходимые документы для регистрации (заявления всех участников сделки, доверенности представителя, подлинники правоустанавливающих документов и т.д.).</w:t>
      </w:r>
    </w:p>
    <w:p w:rsid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 xml:space="preserve">Узнать информацию о пакете документов при оформлении прав и различных видов сделок, а также размеры государственной пошлины можно с помощью </w:t>
      </w:r>
      <w:r w:rsidRPr="00DD0620">
        <w:rPr>
          <w:rFonts w:ascii="Segoe UI" w:hAnsi="Segoe UI"/>
          <w:szCs w:val="24"/>
        </w:rPr>
        <w:lastRenderedPageBreak/>
        <w:t>сервиса «Жизненные ситуации» на сайте Росреестра либо по Единому справочному телефону ведомства: 8-800-100-34-34</w:t>
      </w:r>
      <w:r>
        <w:rPr>
          <w:rFonts w:ascii="Segoe UI" w:hAnsi="Segoe UI"/>
          <w:szCs w:val="24"/>
        </w:rPr>
        <w:t>.</w:t>
      </w:r>
    </w:p>
    <w:p w:rsidR="00DD0620" w:rsidRDefault="00DD0620" w:rsidP="00DD0620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0C0F45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C0F45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C0" w:rsidRDefault="00E573C0" w:rsidP="00CB5FB6">
      <w:r>
        <w:separator/>
      </w:r>
    </w:p>
  </w:endnote>
  <w:endnote w:type="continuationSeparator" w:id="0">
    <w:p w:rsidR="00E573C0" w:rsidRDefault="00E573C0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C0" w:rsidRDefault="00E573C0" w:rsidP="00CB5FB6">
      <w:r>
        <w:separator/>
      </w:r>
    </w:p>
  </w:footnote>
  <w:footnote w:type="continuationSeparator" w:id="0">
    <w:p w:rsidR="00E573C0" w:rsidRDefault="00E573C0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8279B"/>
    <w:rsid w:val="0008448D"/>
    <w:rsid w:val="00085FAD"/>
    <w:rsid w:val="000976F2"/>
    <w:rsid w:val="000A4DE2"/>
    <w:rsid w:val="000B3416"/>
    <w:rsid w:val="000C0F45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563C1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97A89"/>
    <w:rsid w:val="00DD0620"/>
    <w:rsid w:val="00DD7D63"/>
    <w:rsid w:val="00DE0263"/>
    <w:rsid w:val="00DF4A41"/>
    <w:rsid w:val="00E40C56"/>
    <w:rsid w:val="00E46012"/>
    <w:rsid w:val="00E47DC3"/>
    <w:rsid w:val="00E573C0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2022-08-31T06:09:00Z</cp:lastPrinted>
  <dcterms:created xsi:type="dcterms:W3CDTF">2022-09-05T08:20:00Z</dcterms:created>
  <dcterms:modified xsi:type="dcterms:W3CDTF">2022-09-05T08:20:00Z</dcterms:modified>
</cp:coreProperties>
</file>