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A6" w:rsidRPr="00C160B2" w:rsidRDefault="000C748B" w:rsidP="00C160B2">
      <w:pPr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Segoe UI" w:hAnsi="Segoe UI" w:cs="Segoe UI"/>
          <w:b/>
          <w:sz w:val="32"/>
          <w:szCs w:val="32"/>
        </w:rPr>
      </w:pPr>
      <w:r w:rsidRPr="00C160B2">
        <w:rPr>
          <w:rFonts w:ascii="Segoe UI" w:hAnsi="Segoe UI" w:cs="Segoe UI"/>
          <w:b/>
          <w:sz w:val="32"/>
          <w:szCs w:val="32"/>
        </w:rPr>
        <w:t>Оказание государственных услуг Росреестра по экстерриториальному принципу</w:t>
      </w:r>
    </w:p>
    <w:p w:rsidR="00C160B2" w:rsidRPr="00B810C4" w:rsidRDefault="00C160B2" w:rsidP="000C748B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48B" w:rsidRPr="00A356A7" w:rsidRDefault="000C748B" w:rsidP="000C7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A356A7">
        <w:rPr>
          <w:rFonts w:ascii="Segoe UI" w:hAnsi="Segoe UI" w:cs="Segoe UI"/>
          <w:sz w:val="24"/>
          <w:szCs w:val="24"/>
        </w:rPr>
        <w:t xml:space="preserve">В современном обществе одними из наиболее востребованных государственных услуг являются государственные услуги Росреестра. </w:t>
      </w:r>
    </w:p>
    <w:p w:rsidR="005A6515" w:rsidRPr="00A356A7" w:rsidRDefault="005A6515" w:rsidP="000C7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A356A7">
        <w:rPr>
          <w:rFonts w:ascii="Segoe UI" w:hAnsi="Segoe UI" w:cs="Segoe UI"/>
          <w:sz w:val="24"/>
          <w:szCs w:val="24"/>
        </w:rPr>
        <w:t>При этом многих заявителей интересует вопрос:  а  можно ли подать в Петрозаводске заявление и документы для покупки квартиры, расположенной, например, в Санкт-Петербурге.</w:t>
      </w:r>
    </w:p>
    <w:p w:rsidR="000C748B" w:rsidRPr="00A356A7" w:rsidRDefault="000C748B" w:rsidP="000C7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A356A7">
        <w:rPr>
          <w:rFonts w:ascii="Segoe UI" w:hAnsi="Segoe UI" w:cs="Segoe UI"/>
          <w:sz w:val="24"/>
          <w:szCs w:val="24"/>
        </w:rPr>
        <w:t xml:space="preserve">На протяжении многих лет государственные услуги Росреестра можно было получить только в том регионе, где </w:t>
      </w:r>
      <w:r w:rsidR="007D5305" w:rsidRPr="00A356A7">
        <w:rPr>
          <w:rFonts w:ascii="Segoe UI" w:hAnsi="Segoe UI" w:cs="Segoe UI"/>
          <w:sz w:val="24"/>
          <w:szCs w:val="24"/>
        </w:rPr>
        <w:t>расположен</w:t>
      </w:r>
      <w:r w:rsidRPr="00A356A7">
        <w:rPr>
          <w:rFonts w:ascii="Segoe UI" w:hAnsi="Segoe UI" w:cs="Segoe UI"/>
          <w:sz w:val="24"/>
          <w:szCs w:val="24"/>
        </w:rPr>
        <w:t xml:space="preserve"> объект недвижимости.</w:t>
      </w:r>
    </w:p>
    <w:p w:rsidR="007D5305" w:rsidRPr="00A356A7" w:rsidRDefault="000C748B" w:rsidP="000C7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A356A7">
        <w:rPr>
          <w:rFonts w:ascii="Segoe UI" w:hAnsi="Segoe UI" w:cs="Segoe UI"/>
          <w:sz w:val="24"/>
          <w:szCs w:val="24"/>
        </w:rPr>
        <w:t xml:space="preserve">В настоящее время государственные услуги Росреестра могут быть получены в любом </w:t>
      </w:r>
      <w:r w:rsidR="00E46A9F" w:rsidRPr="00A356A7">
        <w:rPr>
          <w:rFonts w:ascii="Segoe UI" w:hAnsi="Segoe UI" w:cs="Segoe UI"/>
          <w:sz w:val="24"/>
          <w:szCs w:val="24"/>
        </w:rPr>
        <w:t>субъекте Российской Федерации</w:t>
      </w:r>
      <w:r w:rsidR="006D47FE" w:rsidRPr="00A356A7">
        <w:rPr>
          <w:rFonts w:ascii="Segoe UI" w:hAnsi="Segoe UI" w:cs="Segoe UI"/>
          <w:sz w:val="24"/>
          <w:szCs w:val="24"/>
        </w:rPr>
        <w:t>, где находится заявитель, не</w:t>
      </w:r>
      <w:r w:rsidRPr="00A356A7">
        <w:rPr>
          <w:rFonts w:ascii="Segoe UI" w:hAnsi="Segoe UI" w:cs="Segoe UI"/>
          <w:sz w:val="24"/>
          <w:szCs w:val="24"/>
        </w:rPr>
        <w:t xml:space="preserve">зависимо от места нахождения объекта недвижимого имущества. </w:t>
      </w:r>
    </w:p>
    <w:p w:rsidR="000C748B" w:rsidRPr="00A356A7" w:rsidRDefault="000C748B" w:rsidP="000C7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A356A7">
        <w:rPr>
          <w:rFonts w:ascii="Segoe UI" w:hAnsi="Segoe UI" w:cs="Segoe UI"/>
          <w:sz w:val="24"/>
          <w:szCs w:val="24"/>
        </w:rPr>
        <w:t xml:space="preserve">В случае обращения за оказанием государственных услуг </w:t>
      </w:r>
      <w:r w:rsidR="005C0534" w:rsidRPr="00A356A7">
        <w:rPr>
          <w:rFonts w:ascii="Segoe UI" w:hAnsi="Segoe UI" w:cs="Segoe UI"/>
          <w:sz w:val="24"/>
          <w:szCs w:val="24"/>
        </w:rPr>
        <w:t>по экстерриториальному принципу</w:t>
      </w:r>
      <w:r w:rsidRPr="00A356A7">
        <w:rPr>
          <w:rFonts w:ascii="Segoe UI" w:hAnsi="Segoe UI" w:cs="Segoe UI"/>
          <w:sz w:val="24"/>
          <w:szCs w:val="24"/>
        </w:rPr>
        <w:t xml:space="preserve"> сканирование </w:t>
      </w:r>
      <w:r w:rsidR="006D47FE" w:rsidRPr="00A356A7">
        <w:rPr>
          <w:rFonts w:ascii="Segoe UI" w:hAnsi="Segoe UI" w:cs="Segoe UI"/>
          <w:sz w:val="24"/>
          <w:szCs w:val="24"/>
        </w:rPr>
        <w:t xml:space="preserve">поданных документов осуществляется по месту подачи заявления и документов, после чего документы </w:t>
      </w:r>
      <w:r w:rsidRPr="00A356A7">
        <w:rPr>
          <w:rFonts w:ascii="Segoe UI" w:hAnsi="Segoe UI" w:cs="Segoe UI"/>
          <w:sz w:val="24"/>
          <w:szCs w:val="24"/>
        </w:rPr>
        <w:t>переда</w:t>
      </w:r>
      <w:r w:rsidR="006D47FE" w:rsidRPr="00A356A7">
        <w:rPr>
          <w:rFonts w:ascii="Segoe UI" w:hAnsi="Segoe UI" w:cs="Segoe UI"/>
          <w:sz w:val="24"/>
          <w:szCs w:val="24"/>
        </w:rPr>
        <w:t xml:space="preserve">ются </w:t>
      </w:r>
      <w:r w:rsidRPr="00A356A7">
        <w:rPr>
          <w:rFonts w:ascii="Segoe UI" w:hAnsi="Segoe UI" w:cs="Segoe UI"/>
          <w:sz w:val="24"/>
          <w:szCs w:val="24"/>
        </w:rPr>
        <w:t xml:space="preserve">государственному регистратору прав территориального органа Росреестра по месту подачи заявления и документов. </w:t>
      </w:r>
    </w:p>
    <w:p w:rsidR="000C748B" w:rsidRPr="00A356A7" w:rsidRDefault="000C748B" w:rsidP="000C7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A356A7">
        <w:rPr>
          <w:rFonts w:ascii="Segoe UI" w:hAnsi="Segoe UI" w:cs="Segoe UI"/>
          <w:sz w:val="24"/>
          <w:szCs w:val="24"/>
        </w:rPr>
        <w:t>Го</w:t>
      </w:r>
      <w:r w:rsidR="000A2990">
        <w:rPr>
          <w:rFonts w:ascii="Segoe UI" w:hAnsi="Segoe UI" w:cs="Segoe UI"/>
          <w:sz w:val="24"/>
          <w:szCs w:val="24"/>
        </w:rPr>
        <w:t>сударственный регистратор прав –</w:t>
      </w:r>
      <w:r w:rsidRPr="00A356A7">
        <w:rPr>
          <w:rFonts w:ascii="Segoe UI" w:hAnsi="Segoe UI" w:cs="Segoe UI"/>
          <w:sz w:val="24"/>
          <w:szCs w:val="24"/>
        </w:rPr>
        <w:t xml:space="preserve"> сотрудник территориального органа Росреестра по мест</w:t>
      </w:r>
      <w:r w:rsidR="00B012C8">
        <w:rPr>
          <w:rFonts w:ascii="Segoe UI" w:hAnsi="Segoe UI" w:cs="Segoe UI"/>
          <w:sz w:val="24"/>
          <w:szCs w:val="24"/>
        </w:rPr>
        <w:t>у приема заявления и документов</w:t>
      </w:r>
      <w:r w:rsidR="0075400B">
        <w:rPr>
          <w:rFonts w:ascii="Segoe UI" w:hAnsi="Segoe UI" w:cs="Segoe UI"/>
          <w:sz w:val="24"/>
          <w:szCs w:val="24"/>
        </w:rPr>
        <w:t>, –</w:t>
      </w:r>
      <w:r w:rsidRPr="00A356A7">
        <w:rPr>
          <w:rFonts w:ascii="Segoe UI" w:hAnsi="Segoe UI" w:cs="Segoe UI"/>
          <w:sz w:val="24"/>
          <w:szCs w:val="24"/>
        </w:rPr>
        <w:t xml:space="preserve"> обеспечивает проверку представленного заявления и документов на наличие оснований для возврата без рассмотрения, </w:t>
      </w:r>
      <w:r w:rsidR="006D47FE" w:rsidRPr="00A356A7">
        <w:rPr>
          <w:rFonts w:ascii="Segoe UI" w:hAnsi="Segoe UI" w:cs="Segoe UI"/>
          <w:sz w:val="24"/>
          <w:szCs w:val="24"/>
        </w:rPr>
        <w:t>таких как, например, неоплата государственной пошлины, наличие неоговоренных приписок и исправлений</w:t>
      </w:r>
      <w:r w:rsidRPr="00A356A7">
        <w:rPr>
          <w:rFonts w:ascii="Segoe UI" w:hAnsi="Segoe UI" w:cs="Segoe UI"/>
          <w:sz w:val="24"/>
          <w:szCs w:val="24"/>
        </w:rPr>
        <w:t>.</w:t>
      </w:r>
    </w:p>
    <w:p w:rsidR="000C748B" w:rsidRPr="00A356A7" w:rsidRDefault="000C748B" w:rsidP="000C7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A356A7">
        <w:rPr>
          <w:rFonts w:ascii="Segoe UI" w:hAnsi="Segoe UI" w:cs="Segoe UI"/>
          <w:sz w:val="24"/>
          <w:szCs w:val="24"/>
        </w:rPr>
        <w:t>В случае отсутствия таких оснований го</w:t>
      </w:r>
      <w:r w:rsidR="00B012C8">
        <w:rPr>
          <w:rFonts w:ascii="Segoe UI" w:hAnsi="Segoe UI" w:cs="Segoe UI"/>
          <w:sz w:val="24"/>
          <w:szCs w:val="24"/>
        </w:rPr>
        <w:t>сударственный регистратор прав –</w:t>
      </w:r>
      <w:r w:rsidRPr="00A356A7">
        <w:rPr>
          <w:rFonts w:ascii="Segoe UI" w:hAnsi="Segoe UI" w:cs="Segoe UI"/>
          <w:sz w:val="24"/>
          <w:szCs w:val="24"/>
        </w:rPr>
        <w:t xml:space="preserve"> сотрудник территориального органа Росреестра по месту приема заявления и документов</w:t>
      </w:r>
      <w:r w:rsidR="0075400B">
        <w:rPr>
          <w:rFonts w:ascii="Segoe UI" w:hAnsi="Segoe UI" w:cs="Segoe UI"/>
          <w:sz w:val="24"/>
          <w:szCs w:val="24"/>
        </w:rPr>
        <w:t>,</w:t>
      </w:r>
      <w:r w:rsidRPr="00A356A7">
        <w:rPr>
          <w:rFonts w:ascii="Segoe UI" w:hAnsi="Segoe UI" w:cs="Segoe UI"/>
          <w:sz w:val="24"/>
          <w:szCs w:val="24"/>
        </w:rPr>
        <w:t xml:space="preserve"> </w:t>
      </w:r>
      <w:r w:rsidR="0075400B">
        <w:rPr>
          <w:rFonts w:ascii="Segoe UI" w:hAnsi="Segoe UI" w:cs="Segoe UI"/>
          <w:sz w:val="24"/>
          <w:szCs w:val="24"/>
        </w:rPr>
        <w:t xml:space="preserve">– </w:t>
      </w:r>
      <w:r w:rsidRPr="00A356A7">
        <w:rPr>
          <w:rFonts w:ascii="Segoe UI" w:hAnsi="Segoe UI" w:cs="Segoe UI"/>
          <w:sz w:val="24"/>
          <w:szCs w:val="24"/>
        </w:rPr>
        <w:t>заверяет отсканированные образы документов своей усиленной квалифицированной электронной подписью и готовит заключение об отсутствии оснований для возврата документов без рассмотрения.</w:t>
      </w:r>
    </w:p>
    <w:p w:rsidR="000C748B" w:rsidRPr="00A356A7" w:rsidRDefault="000C748B" w:rsidP="000C7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A356A7">
        <w:rPr>
          <w:rFonts w:ascii="Segoe UI" w:hAnsi="Segoe UI" w:cs="Segoe UI"/>
          <w:sz w:val="24"/>
          <w:szCs w:val="24"/>
        </w:rPr>
        <w:t>При этом государственный кадастровый учет и (или) государственная регистрация прав осуществляется территориальным органом Росреестра по месту нахождения объекта недвижимости.</w:t>
      </w:r>
    </w:p>
    <w:p w:rsidR="005C0534" w:rsidRPr="00A356A7" w:rsidRDefault="005C0534" w:rsidP="000C748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 w:rsidRPr="00A356A7">
        <w:rPr>
          <w:rFonts w:ascii="Segoe UI" w:hAnsi="Segoe UI" w:cs="Segoe UI"/>
          <w:sz w:val="24"/>
          <w:szCs w:val="24"/>
        </w:rPr>
        <w:t>Важно отметить, что при обращении за оказанием государственных услуг Росреестра по экстерриториальному принципу сроки оказания государственных услуг не увеличиваются.</w:t>
      </w:r>
    </w:p>
    <w:p w:rsidR="006D47FE" w:rsidRPr="00A356A7" w:rsidRDefault="000C748B" w:rsidP="006D47FE">
      <w:pPr>
        <w:pStyle w:val="2"/>
        <w:spacing w:after="0" w:line="240" w:lineRule="auto"/>
        <w:ind w:right="-1" w:firstLine="709"/>
        <w:jc w:val="both"/>
        <w:rPr>
          <w:rFonts w:ascii="Segoe UI" w:hAnsi="Segoe UI" w:cs="Segoe UI"/>
        </w:rPr>
      </w:pPr>
      <w:r w:rsidRPr="00A356A7">
        <w:rPr>
          <w:rFonts w:ascii="Segoe UI" w:hAnsi="Segoe UI" w:cs="Segoe UI"/>
        </w:rPr>
        <w:t xml:space="preserve"> </w:t>
      </w:r>
      <w:r w:rsidR="006D47FE" w:rsidRPr="00A356A7">
        <w:rPr>
          <w:rFonts w:ascii="Segoe UI" w:hAnsi="Segoe UI" w:cs="Segoe UI"/>
        </w:rPr>
        <w:t>В</w:t>
      </w:r>
      <w:r w:rsidR="005C0534" w:rsidRPr="00A356A7">
        <w:rPr>
          <w:rFonts w:ascii="Segoe UI" w:hAnsi="Segoe UI" w:cs="Segoe UI"/>
        </w:rPr>
        <w:t xml:space="preserve"> настоящее время </w:t>
      </w:r>
      <w:r w:rsidR="00E46A9F" w:rsidRPr="00A356A7">
        <w:rPr>
          <w:rFonts w:ascii="Segoe UI" w:hAnsi="Segoe UI" w:cs="Segoe UI"/>
        </w:rPr>
        <w:t xml:space="preserve">на территории Республики Карелия </w:t>
      </w:r>
      <w:r w:rsidR="005C0534" w:rsidRPr="00A356A7">
        <w:rPr>
          <w:rFonts w:ascii="Segoe UI" w:hAnsi="Segoe UI" w:cs="Segoe UI"/>
        </w:rPr>
        <w:t xml:space="preserve">прием документов на оказание государственных услуг Росреестра по экстерриториальному принципу осуществляется </w:t>
      </w:r>
      <w:r w:rsidR="00E46A9F" w:rsidRPr="00A356A7">
        <w:rPr>
          <w:rFonts w:ascii="Segoe UI" w:hAnsi="Segoe UI" w:cs="Segoe UI"/>
        </w:rPr>
        <w:t xml:space="preserve">только в офисах приема-выдачи документов филиала Федерального государственного бюджетного учреждения «Федеральная </w:t>
      </w:r>
      <w:r w:rsidR="00E46A9F" w:rsidRPr="00A356A7">
        <w:rPr>
          <w:rFonts w:ascii="Segoe UI" w:hAnsi="Segoe UI" w:cs="Segoe UI"/>
        </w:rPr>
        <w:lastRenderedPageBreak/>
        <w:t>кадастровая палата Федеральной службы государственной регистрации, кадастра и картографии» по Республике Карелия</w:t>
      </w:r>
      <w:r w:rsidR="006D47FE" w:rsidRPr="00A356A7">
        <w:rPr>
          <w:rFonts w:ascii="Segoe UI" w:hAnsi="Segoe UI" w:cs="Segoe UI"/>
        </w:rPr>
        <w:t xml:space="preserve">, находящихся по адресам: </w:t>
      </w:r>
    </w:p>
    <w:p w:rsidR="006D47FE" w:rsidRPr="00A356A7" w:rsidRDefault="006D47FE" w:rsidP="006D47FE">
      <w:pPr>
        <w:pStyle w:val="2"/>
        <w:spacing w:after="0" w:line="240" w:lineRule="auto"/>
        <w:ind w:right="-1" w:firstLine="709"/>
        <w:jc w:val="both"/>
        <w:rPr>
          <w:rFonts w:ascii="Segoe UI" w:hAnsi="Segoe UI" w:cs="Segoe UI"/>
        </w:rPr>
      </w:pPr>
      <w:r w:rsidRPr="00A356A7">
        <w:rPr>
          <w:rFonts w:ascii="Segoe UI" w:hAnsi="Segoe UI" w:cs="Segoe UI"/>
        </w:rPr>
        <w:t>- Республика Карелия, г. Петрозаводск, пр. Первомайский, д. 33;</w:t>
      </w:r>
    </w:p>
    <w:p w:rsidR="006D47FE" w:rsidRPr="00A356A7" w:rsidRDefault="006D47FE" w:rsidP="006D47FE">
      <w:pPr>
        <w:pStyle w:val="2"/>
        <w:spacing w:after="0" w:line="240" w:lineRule="auto"/>
        <w:ind w:right="-1" w:firstLine="709"/>
        <w:jc w:val="both"/>
        <w:rPr>
          <w:rFonts w:ascii="Segoe UI" w:hAnsi="Segoe UI" w:cs="Segoe UI"/>
        </w:rPr>
      </w:pPr>
      <w:r w:rsidRPr="00A356A7">
        <w:rPr>
          <w:rFonts w:ascii="Segoe UI" w:hAnsi="Segoe UI" w:cs="Segoe UI"/>
        </w:rPr>
        <w:t>- Республика Карелия, г. Сегежа, ул. Советская, д. 18А.</w:t>
      </w:r>
    </w:p>
    <w:p w:rsidR="000C748B" w:rsidRPr="00A356A7" w:rsidRDefault="00E46A9F" w:rsidP="006D47FE">
      <w:pPr>
        <w:pStyle w:val="2"/>
        <w:spacing w:after="0" w:line="240" w:lineRule="auto"/>
        <w:ind w:right="-1" w:firstLine="709"/>
        <w:jc w:val="both"/>
        <w:rPr>
          <w:rFonts w:ascii="Segoe UI" w:hAnsi="Segoe UI" w:cs="Segoe UI"/>
        </w:rPr>
      </w:pPr>
      <w:r w:rsidRPr="00A356A7">
        <w:rPr>
          <w:rFonts w:ascii="Segoe UI" w:hAnsi="Segoe UI" w:cs="Segoe UI"/>
        </w:rPr>
        <w:t xml:space="preserve">В </w:t>
      </w:r>
      <w:r w:rsidR="006D47FE" w:rsidRPr="00A356A7">
        <w:rPr>
          <w:rFonts w:ascii="Segoe UI" w:hAnsi="Segoe UI" w:cs="Segoe UI"/>
        </w:rPr>
        <w:t xml:space="preserve">ближайшем </w:t>
      </w:r>
      <w:r w:rsidRPr="00A356A7">
        <w:rPr>
          <w:rFonts w:ascii="Segoe UI" w:hAnsi="Segoe UI" w:cs="Segoe UI"/>
        </w:rPr>
        <w:t>будущем прием документов на оказание государственных услуг Росреестра по экстерриториальному принципу будет осуществляться и в офисах приема-выдачи документов многофункционального центра предоставления государственных и муниципальных услуг, что позволит повысить доступность государственных услуг для заявителей.</w:t>
      </w:r>
    </w:p>
    <w:p w:rsidR="00053B3D" w:rsidRPr="00A356A7" w:rsidRDefault="00053B3D" w:rsidP="00EB7756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C160B2" w:rsidRPr="00A356A7" w:rsidRDefault="00C160B2" w:rsidP="00C160B2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A356A7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C160B2" w:rsidRPr="00A356A7" w:rsidRDefault="00C160B2" w:rsidP="00C160B2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A356A7">
        <w:rPr>
          <w:rFonts w:ascii="Segoe UI" w:eastAsia="Calibri" w:hAnsi="Segoe UI" w:cs="Segoe UI"/>
          <w:sz w:val="24"/>
          <w:szCs w:val="24"/>
        </w:rPr>
        <w:t>Управления Росреестра по Республике Карелия</w:t>
      </w:r>
    </w:p>
    <w:p w:rsidR="00790F62" w:rsidRPr="00A356A7" w:rsidRDefault="00790F62" w:rsidP="00C160B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630655" w:rsidRDefault="00630655" w:rsidP="000D08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09C4" w:rsidRDefault="008209C4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9C4" w:rsidRDefault="008209C4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FE" w:rsidRDefault="006D47FE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FE" w:rsidRDefault="006D47FE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FE" w:rsidRDefault="006D47FE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FE" w:rsidRDefault="006D47FE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FE" w:rsidRDefault="006D47FE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FE" w:rsidRDefault="006D47FE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FE" w:rsidRDefault="006D47FE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05" w:rsidRDefault="007D5305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FE" w:rsidRDefault="006D47FE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FE" w:rsidRDefault="006D47FE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FE" w:rsidRDefault="006D47FE" w:rsidP="000D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47FE" w:rsidSect="007F3D4C">
      <w:headerReference w:type="default" r:id="rId8"/>
      <w:pgSz w:w="11906" w:h="16838"/>
      <w:pgMar w:top="851" w:right="851" w:bottom="79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D9" w:rsidRDefault="005755D9" w:rsidP="00A356A7">
      <w:pPr>
        <w:spacing w:after="0" w:line="240" w:lineRule="auto"/>
      </w:pPr>
      <w:r>
        <w:separator/>
      </w:r>
    </w:p>
  </w:endnote>
  <w:endnote w:type="continuationSeparator" w:id="1">
    <w:p w:rsidR="005755D9" w:rsidRDefault="005755D9" w:rsidP="00A3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D9" w:rsidRDefault="005755D9" w:rsidP="00A356A7">
      <w:pPr>
        <w:spacing w:after="0" w:line="240" w:lineRule="auto"/>
      </w:pPr>
      <w:r>
        <w:separator/>
      </w:r>
    </w:p>
  </w:footnote>
  <w:footnote w:type="continuationSeparator" w:id="1">
    <w:p w:rsidR="005755D9" w:rsidRDefault="005755D9" w:rsidP="00A3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7" w:rsidRDefault="00A356A7" w:rsidP="00A356A7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  <w:p w:rsidR="00A356A7" w:rsidRDefault="00A356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0CE"/>
    <w:multiLevelType w:val="hybridMultilevel"/>
    <w:tmpl w:val="6C28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8A6"/>
    <w:rsid w:val="000114F1"/>
    <w:rsid w:val="00046A41"/>
    <w:rsid w:val="00053B3D"/>
    <w:rsid w:val="000A2990"/>
    <w:rsid w:val="000C748B"/>
    <w:rsid w:val="000D08A6"/>
    <w:rsid w:val="00116A00"/>
    <w:rsid w:val="0013203A"/>
    <w:rsid w:val="00172E36"/>
    <w:rsid w:val="00192BF5"/>
    <w:rsid w:val="001E7377"/>
    <w:rsid w:val="00284964"/>
    <w:rsid w:val="002B57F6"/>
    <w:rsid w:val="003034B0"/>
    <w:rsid w:val="003972CC"/>
    <w:rsid w:val="00475596"/>
    <w:rsid w:val="00485241"/>
    <w:rsid w:val="004941E7"/>
    <w:rsid w:val="00565C10"/>
    <w:rsid w:val="005755D9"/>
    <w:rsid w:val="00575D3F"/>
    <w:rsid w:val="005A6515"/>
    <w:rsid w:val="005C0534"/>
    <w:rsid w:val="005F0005"/>
    <w:rsid w:val="005F5A9D"/>
    <w:rsid w:val="00621955"/>
    <w:rsid w:val="00630655"/>
    <w:rsid w:val="00685240"/>
    <w:rsid w:val="006D47FE"/>
    <w:rsid w:val="006F07B9"/>
    <w:rsid w:val="007053C7"/>
    <w:rsid w:val="007236B7"/>
    <w:rsid w:val="007535FD"/>
    <w:rsid w:val="0075400B"/>
    <w:rsid w:val="00790F62"/>
    <w:rsid w:val="007D5305"/>
    <w:rsid w:val="007F3D4C"/>
    <w:rsid w:val="008209C4"/>
    <w:rsid w:val="00976AF9"/>
    <w:rsid w:val="009A5118"/>
    <w:rsid w:val="009C2EE0"/>
    <w:rsid w:val="009D082F"/>
    <w:rsid w:val="009F78AA"/>
    <w:rsid w:val="00A356A7"/>
    <w:rsid w:val="00B012C8"/>
    <w:rsid w:val="00B30F1D"/>
    <w:rsid w:val="00B312C6"/>
    <w:rsid w:val="00B810C4"/>
    <w:rsid w:val="00BA7082"/>
    <w:rsid w:val="00BC56CC"/>
    <w:rsid w:val="00C160B2"/>
    <w:rsid w:val="00C555DF"/>
    <w:rsid w:val="00D06D4B"/>
    <w:rsid w:val="00D12C4D"/>
    <w:rsid w:val="00D52AFC"/>
    <w:rsid w:val="00D53DC7"/>
    <w:rsid w:val="00D84A69"/>
    <w:rsid w:val="00DB1B2A"/>
    <w:rsid w:val="00DF27EA"/>
    <w:rsid w:val="00E36A88"/>
    <w:rsid w:val="00E42BF6"/>
    <w:rsid w:val="00E46A9F"/>
    <w:rsid w:val="00E70F7D"/>
    <w:rsid w:val="00E95214"/>
    <w:rsid w:val="00EB7756"/>
    <w:rsid w:val="00EC2D7B"/>
    <w:rsid w:val="00F94835"/>
    <w:rsid w:val="00F96D9A"/>
    <w:rsid w:val="00FE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8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08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11">
    <w:name w:val="Font Style11"/>
    <w:basedOn w:val="a0"/>
    <w:rsid w:val="000C748B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rsid w:val="006D47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D47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3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56A7"/>
  </w:style>
  <w:style w:type="paragraph" w:styleId="a8">
    <w:name w:val="footer"/>
    <w:basedOn w:val="a"/>
    <w:link w:val="a9"/>
    <w:uiPriority w:val="99"/>
    <w:semiHidden/>
    <w:unhideWhenUsed/>
    <w:rsid w:val="00A3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6A7"/>
  </w:style>
  <w:style w:type="paragraph" w:styleId="aa">
    <w:name w:val="Balloon Text"/>
    <w:basedOn w:val="a"/>
    <w:link w:val="ab"/>
    <w:uiPriority w:val="99"/>
    <w:semiHidden/>
    <w:unhideWhenUsed/>
    <w:rsid w:val="00A3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EDAB-A422-4D5E-A99A-DD70561D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dadakin</dc:creator>
  <cp:lastModifiedBy>Yurkina</cp:lastModifiedBy>
  <cp:revision>5</cp:revision>
  <cp:lastPrinted>2018-10-31T13:28:00Z</cp:lastPrinted>
  <dcterms:created xsi:type="dcterms:W3CDTF">2018-11-06T09:15:00Z</dcterms:created>
  <dcterms:modified xsi:type="dcterms:W3CDTF">2018-11-06T09:37:00Z</dcterms:modified>
</cp:coreProperties>
</file>